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4413A" w:rsidRDefault="00000000">
      <w:pPr>
        <w:spacing w:after="0" w:line="276" w:lineRule="auto"/>
        <w:jc w:val="center"/>
        <w:rPr>
          <w:rFonts w:ascii="Arial" w:eastAsia="Arial" w:hAnsi="Arial" w:cs="Arial"/>
          <w:b/>
          <w:bCs/>
        </w:rPr>
      </w:pPr>
      <w:r>
        <w:rPr>
          <w:rFonts w:ascii="Arial" w:eastAsia="Arial" w:hAnsi="Arial" w:cs="Arial"/>
          <w:b/>
          <w:bCs/>
        </w:rPr>
        <w:t>LINDEN ROSELLE SEWERAGE AUTHORITY</w:t>
      </w:r>
    </w:p>
    <w:p w14:paraId="00000002" w14:textId="77777777" w:rsidR="0014413A" w:rsidRDefault="00000000">
      <w:pPr>
        <w:spacing w:after="0" w:line="276" w:lineRule="auto"/>
        <w:jc w:val="center"/>
        <w:rPr>
          <w:rFonts w:ascii="Arial" w:eastAsia="Arial" w:hAnsi="Arial" w:cs="Arial"/>
          <w:b/>
          <w:bCs/>
        </w:rPr>
      </w:pPr>
      <w:r>
        <w:rPr>
          <w:rFonts w:ascii="Arial" w:eastAsia="Arial" w:hAnsi="Arial" w:cs="Arial"/>
          <w:b/>
          <w:bCs/>
        </w:rPr>
        <w:t>NOTICE OF INTENT TO AWARD CONTRACT UNDER</w:t>
      </w:r>
    </w:p>
    <w:p w14:paraId="00000003" w14:textId="77777777" w:rsidR="0014413A" w:rsidRDefault="00000000">
      <w:pPr>
        <w:spacing w:after="0" w:line="276" w:lineRule="auto"/>
        <w:jc w:val="center"/>
        <w:rPr>
          <w:rFonts w:ascii="Arial" w:eastAsia="Arial" w:hAnsi="Arial" w:cs="Arial"/>
        </w:rPr>
      </w:pPr>
      <w:r>
        <w:rPr>
          <w:rFonts w:ascii="Arial" w:eastAsia="Arial" w:hAnsi="Arial" w:cs="Arial"/>
          <w:b/>
          <w:bCs/>
        </w:rPr>
        <w:t xml:space="preserve"> A NATIONAL COOPERATIVE AGREEMENT</w:t>
      </w:r>
    </w:p>
    <w:p w14:paraId="00000004" w14:textId="77777777" w:rsidR="0014413A" w:rsidRDefault="0014413A">
      <w:pPr>
        <w:rPr>
          <w:rFonts w:ascii="Arial" w:eastAsia="Arial" w:hAnsi="Arial" w:cs="Arial"/>
        </w:rPr>
      </w:pPr>
    </w:p>
    <w:p w14:paraId="00000005" w14:textId="43A94BEA" w:rsidR="0014413A" w:rsidRDefault="00000000">
      <w:pPr>
        <w:rPr>
          <w:rFonts w:ascii="Arial" w:eastAsia="Arial" w:hAnsi="Arial" w:cs="Arial"/>
        </w:rPr>
      </w:pPr>
      <w:r>
        <w:rPr>
          <w:rFonts w:ascii="Arial" w:eastAsia="Arial" w:hAnsi="Arial" w:cs="Arial"/>
        </w:rPr>
        <w:t xml:space="preserve">Notice of Intent to Award Contract under a National Cooperative Purchasing Agreement Contract for HD Supply d/b/a USA Blue </w:t>
      </w:r>
      <w:r w:rsidR="005A5E2D">
        <w:rPr>
          <w:rFonts w:ascii="Arial" w:eastAsia="Arial" w:hAnsi="Arial" w:cs="Arial"/>
        </w:rPr>
        <w:t>Book.</w:t>
      </w:r>
      <w:r>
        <w:rPr>
          <w:rFonts w:ascii="Arial" w:eastAsia="Arial" w:hAnsi="Arial" w:cs="Arial"/>
        </w:rPr>
        <w:t xml:space="preserve">  </w:t>
      </w:r>
    </w:p>
    <w:p w14:paraId="00000006" w14:textId="5C152697" w:rsidR="0014413A" w:rsidRDefault="00000000">
      <w:pPr>
        <w:rPr>
          <w:rFonts w:ascii="Arial" w:eastAsia="Arial" w:hAnsi="Arial" w:cs="Arial"/>
        </w:rPr>
      </w:pPr>
      <w:r>
        <w:rPr>
          <w:rFonts w:ascii="Arial" w:eastAsia="Arial" w:hAnsi="Arial" w:cs="Arial"/>
        </w:rPr>
        <w:t xml:space="preserve">The Linden Roselle Sewerage Authority, in the County of Union and State of New Jersey, intends to award a contract to HD Supply d/b/a USA Blue Book for Maintenance, Repair, Operating Supplies, Industrial Supplies and Related Products and Services through the OMNIA Partners (OMNIA) contract#16154, Maricopa County, AZ for one (1) </w:t>
      </w:r>
      <w:r w:rsidR="005A5E2D">
        <w:rPr>
          <w:rFonts w:ascii="Arial" w:eastAsia="Arial" w:hAnsi="Arial" w:cs="Arial"/>
        </w:rPr>
        <w:t>Flask Scrubber</w:t>
      </w:r>
      <w:r>
        <w:rPr>
          <w:rFonts w:ascii="Arial" w:eastAsia="Arial" w:hAnsi="Arial" w:cs="Arial"/>
        </w:rPr>
        <w:t xml:space="preserve"> Glassware Washer Under Counter with accessories.</w:t>
      </w:r>
    </w:p>
    <w:p w14:paraId="00000007" w14:textId="77777777" w:rsidR="0014413A" w:rsidRDefault="00000000">
      <w:pPr>
        <w:rPr>
          <w:rFonts w:ascii="Arial" w:eastAsia="Arial" w:hAnsi="Arial" w:cs="Arial"/>
        </w:rPr>
      </w:pPr>
      <w:r>
        <w:rPr>
          <w:rFonts w:ascii="Arial" w:eastAsia="Arial" w:hAnsi="Arial" w:cs="Arial"/>
        </w:rPr>
        <w:t xml:space="preserve">The contract price was established by OMNIA Partners original Request For Proposals#16154-RFP and pursuant to its </w:t>
      </w:r>
      <w:hyperlink r:id="rId5">
        <w:r w:rsidR="0014413A">
          <w:rPr>
            <w:rFonts w:ascii="Arial" w:eastAsia="Arial" w:hAnsi="Arial" w:cs="Arial"/>
          </w:rPr>
          <w:t>Administrative Contract Update 2</w:t>
        </w:r>
      </w:hyperlink>
      <w:r>
        <w:rPr>
          <w:rFonts w:ascii="Arial" w:eastAsia="Arial" w:hAnsi="Arial" w:cs="Arial"/>
        </w:rPr>
        <w:t xml:space="preserve"> on January 7, 2022 for such in the amount not to exceed $19,283.55.</w:t>
      </w:r>
    </w:p>
    <w:p w14:paraId="00000008" w14:textId="77777777" w:rsidR="0014413A" w:rsidRDefault="00000000">
      <w:pPr>
        <w:rPr>
          <w:rFonts w:ascii="Arial" w:eastAsia="Arial" w:hAnsi="Arial" w:cs="Arial"/>
        </w:rPr>
      </w:pPr>
      <w:r>
        <w:rPr>
          <w:rFonts w:ascii="Arial" w:eastAsia="Arial" w:hAnsi="Arial" w:cs="Arial"/>
        </w:rPr>
        <w:t>Information regarding this contract may be found in the Linden Roselle Sewerage Authority, Office of the Purchasing Department, 5005 South Wood Avenue, Linden, NJ 07036 during regular business hours or may be found at the OMNIA website, https://www.omniapartners.com/.</w:t>
      </w:r>
    </w:p>
    <w:p w14:paraId="00000009" w14:textId="77777777" w:rsidR="0014413A" w:rsidRDefault="00000000">
      <w:pPr>
        <w:rPr>
          <w:rFonts w:ascii="Arial" w:eastAsia="Arial" w:hAnsi="Arial" w:cs="Arial"/>
        </w:rPr>
      </w:pPr>
      <w:r>
        <w:rPr>
          <w:rFonts w:ascii="Arial" w:eastAsia="Arial" w:hAnsi="Arial" w:cs="Arial"/>
        </w:rPr>
        <w:t>The Linden Roselle Sewerage Authority is an authorized member of the OMNIA Partners.</w:t>
      </w:r>
    </w:p>
    <w:p w14:paraId="0000000A" w14:textId="106A2C51" w:rsidR="0014413A" w:rsidRDefault="00000000">
      <w:pPr>
        <w:rPr>
          <w:rFonts w:ascii="Arial" w:eastAsia="Arial" w:hAnsi="Arial" w:cs="Arial"/>
        </w:rPr>
      </w:pPr>
      <w:r>
        <w:rPr>
          <w:rFonts w:ascii="Arial" w:eastAsia="Arial" w:hAnsi="Arial" w:cs="Arial"/>
        </w:rPr>
        <w:t xml:space="preserve">The Initial Term for this contract is February 1, </w:t>
      </w:r>
      <w:r w:rsidR="005A5E2D">
        <w:rPr>
          <w:rFonts w:ascii="Arial" w:eastAsia="Arial" w:hAnsi="Arial" w:cs="Arial"/>
        </w:rPr>
        <w:t>2017,</w:t>
      </w:r>
      <w:r>
        <w:rPr>
          <w:rFonts w:ascii="Arial" w:eastAsia="Arial" w:hAnsi="Arial" w:cs="Arial"/>
        </w:rPr>
        <w:t xml:space="preserve"> through December 31, 2026.</w:t>
      </w:r>
    </w:p>
    <w:p w14:paraId="0000000B" w14:textId="77777777" w:rsidR="0014413A" w:rsidRDefault="00000000">
      <w:pPr>
        <w:spacing w:after="0" w:line="276" w:lineRule="auto"/>
        <w:rPr>
          <w:rFonts w:ascii="Arial" w:eastAsia="Arial" w:hAnsi="Arial" w:cs="Arial"/>
        </w:rPr>
      </w:pPr>
      <w:r>
        <w:rPr>
          <w:rFonts w:ascii="Arial" w:eastAsia="Arial" w:hAnsi="Arial" w:cs="Arial"/>
        </w:rPr>
        <w:t>The Linden Roselle Sewerage Authority is permitted to join National Cooperative Purchasing Agreements under the Authority of N.J.S.A. 52:34-6.2(b)(3).</w:t>
      </w:r>
    </w:p>
    <w:p w14:paraId="0000000C" w14:textId="77777777" w:rsidR="0014413A" w:rsidRDefault="0014413A">
      <w:pPr>
        <w:spacing w:after="0" w:line="276" w:lineRule="auto"/>
        <w:rPr>
          <w:rFonts w:ascii="Arial" w:eastAsia="Arial" w:hAnsi="Arial" w:cs="Arial"/>
        </w:rPr>
      </w:pPr>
    </w:p>
    <w:p w14:paraId="0000000D" w14:textId="77777777" w:rsidR="0014413A" w:rsidRDefault="00000000">
      <w:pPr>
        <w:spacing w:after="0" w:line="276" w:lineRule="auto"/>
        <w:rPr>
          <w:rFonts w:ascii="Arial" w:eastAsia="Arial" w:hAnsi="Arial" w:cs="Arial"/>
        </w:rPr>
      </w:pPr>
      <w:r>
        <w:rPr>
          <w:rFonts w:ascii="Arial" w:eastAsia="Arial" w:hAnsi="Arial" w:cs="Arial"/>
        </w:rPr>
        <w:t>The Linden Roselle Sewerage Authority will utilize this contract from May 1, 2026-December 31, 2026.</w:t>
      </w:r>
    </w:p>
    <w:p w14:paraId="0000000E" w14:textId="77777777" w:rsidR="0014413A" w:rsidRDefault="0014413A">
      <w:pPr>
        <w:spacing w:after="0" w:line="276" w:lineRule="auto"/>
        <w:rPr>
          <w:rFonts w:ascii="Arial" w:eastAsia="Arial" w:hAnsi="Arial" w:cs="Arial"/>
        </w:rPr>
      </w:pPr>
    </w:p>
    <w:p w14:paraId="0000000F" w14:textId="77777777" w:rsidR="0014413A" w:rsidRDefault="00000000">
      <w:pPr>
        <w:spacing w:after="0" w:line="276" w:lineRule="auto"/>
        <w:rPr>
          <w:rFonts w:ascii="Arial" w:eastAsia="Arial" w:hAnsi="Arial" w:cs="Arial"/>
        </w:rPr>
      </w:pPr>
      <w:r>
        <w:rPr>
          <w:rFonts w:ascii="Arial" w:eastAsia="Arial" w:hAnsi="Arial" w:cs="Arial"/>
        </w:rPr>
        <w:t>All legal notices published by the Linden Roselle Sewerage Authority may be obtained or viewed on the Linden Roselle Sewerage Authority’s official website at https://lrsa-nj.gov/category/notices</w:t>
      </w:r>
    </w:p>
    <w:p w14:paraId="00000010" w14:textId="77777777" w:rsidR="0014413A" w:rsidRDefault="0014413A">
      <w:pPr>
        <w:spacing w:after="0" w:line="276" w:lineRule="auto"/>
        <w:rPr>
          <w:rFonts w:ascii="Arial" w:eastAsia="Arial" w:hAnsi="Arial" w:cs="Arial"/>
        </w:rPr>
      </w:pPr>
    </w:p>
    <w:p w14:paraId="00000011" w14:textId="77777777" w:rsidR="0014413A" w:rsidRDefault="00000000">
      <w:pPr>
        <w:spacing w:after="0" w:line="276" w:lineRule="auto"/>
        <w:rPr>
          <w:rFonts w:ascii="Arial" w:eastAsia="Arial" w:hAnsi="Arial" w:cs="Arial"/>
        </w:rPr>
      </w:pPr>
      <w:r>
        <w:rPr>
          <w:rFonts w:ascii="Arial" w:eastAsia="Arial" w:hAnsi="Arial" w:cs="Arial"/>
        </w:rPr>
        <w:t>Opportunity to comment will begin upon the publication of this notice and end ten (10) calendar days thereafter.</w:t>
      </w:r>
    </w:p>
    <w:p w14:paraId="00000012" w14:textId="77777777" w:rsidR="0014413A" w:rsidRDefault="0014413A">
      <w:pPr>
        <w:rPr>
          <w:rFonts w:ascii="Arial" w:eastAsia="Arial" w:hAnsi="Arial" w:cs="Arial"/>
        </w:rPr>
      </w:pPr>
    </w:p>
    <w:p w14:paraId="00000013" w14:textId="77777777" w:rsidR="0014413A" w:rsidRDefault="00000000">
      <w:pPr>
        <w:spacing w:after="0" w:line="240" w:lineRule="auto"/>
        <w:rPr>
          <w:rFonts w:ascii="Arial" w:eastAsia="Arial" w:hAnsi="Arial" w:cs="Arial"/>
        </w:rPr>
      </w:pPr>
      <w:r>
        <w:rPr>
          <w:rFonts w:ascii="Arial" w:eastAsia="Arial" w:hAnsi="Arial" w:cs="Arial"/>
        </w:rPr>
        <w:t>Jessica L. Slawinski</w:t>
      </w:r>
    </w:p>
    <w:p w14:paraId="00000014" w14:textId="77777777" w:rsidR="0014413A" w:rsidRDefault="00000000">
      <w:pPr>
        <w:spacing w:after="0" w:line="240" w:lineRule="auto"/>
        <w:rPr>
          <w:rFonts w:ascii="Arial" w:eastAsia="Arial" w:hAnsi="Arial" w:cs="Arial"/>
        </w:rPr>
      </w:pPr>
      <w:r>
        <w:rPr>
          <w:rFonts w:ascii="Arial" w:eastAsia="Arial" w:hAnsi="Arial" w:cs="Arial"/>
        </w:rPr>
        <w:t>Qualified Purchasing Agent</w:t>
      </w:r>
    </w:p>
    <w:p w14:paraId="00000015" w14:textId="77777777" w:rsidR="0014413A" w:rsidRDefault="0014413A">
      <w:pPr>
        <w:spacing w:after="0" w:line="240" w:lineRule="auto"/>
        <w:rPr>
          <w:rFonts w:ascii="Arial" w:eastAsia="Arial" w:hAnsi="Arial" w:cs="Arial"/>
        </w:rPr>
      </w:pPr>
    </w:p>
    <w:p w14:paraId="00000016" w14:textId="3983B1AB" w:rsidR="0014413A" w:rsidRDefault="00000000">
      <w:pPr>
        <w:spacing w:after="0" w:line="240" w:lineRule="auto"/>
        <w:rPr>
          <w:rFonts w:ascii="Arial" w:eastAsia="Arial" w:hAnsi="Arial" w:cs="Arial"/>
        </w:rPr>
      </w:pPr>
      <w:r>
        <w:rPr>
          <w:rFonts w:ascii="Arial" w:eastAsia="Arial" w:hAnsi="Arial" w:cs="Arial"/>
        </w:rPr>
        <w:t>Publication Date: April 2</w:t>
      </w:r>
      <w:r w:rsidR="000C60C6">
        <w:rPr>
          <w:rFonts w:ascii="Arial" w:eastAsia="Arial" w:hAnsi="Arial" w:cs="Arial"/>
        </w:rPr>
        <w:t>0</w:t>
      </w:r>
      <w:r>
        <w:rPr>
          <w:rFonts w:ascii="Arial" w:eastAsia="Arial" w:hAnsi="Arial" w:cs="Arial"/>
        </w:rPr>
        <w:t>, 2026</w:t>
      </w:r>
    </w:p>
    <w:p w14:paraId="00000017" w14:textId="77777777" w:rsidR="0014413A" w:rsidRDefault="0014413A">
      <w:pPr>
        <w:spacing w:after="0" w:line="240" w:lineRule="auto"/>
        <w:rPr>
          <w:rFonts w:ascii="Arial" w:eastAsia="Arial" w:hAnsi="Arial" w:cs="Arial"/>
        </w:rPr>
      </w:pPr>
    </w:p>
    <w:p w14:paraId="00000018" w14:textId="77777777" w:rsidR="0014413A" w:rsidRDefault="0014413A">
      <w:pPr>
        <w:rPr>
          <w:rFonts w:ascii="Arial" w:eastAsia="Arial" w:hAnsi="Arial" w:cs="Arial"/>
        </w:rPr>
      </w:pPr>
    </w:p>
    <w:p w14:paraId="00000019" w14:textId="77777777" w:rsidR="0014413A" w:rsidRDefault="0014413A">
      <w:pPr>
        <w:spacing w:after="0" w:line="240" w:lineRule="auto"/>
        <w:rPr>
          <w:rFonts w:ascii="Arial" w:eastAsia="Arial" w:hAnsi="Arial" w:cs="Arial"/>
        </w:rPr>
      </w:pPr>
    </w:p>
    <w:sectPr w:rsidR="001441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802603F-D2EF-49A1-BE01-E63F1246A7AA}"/>
    <w:embedBold r:id="rId2" w:fontKey="{9295AF8A-8481-47DF-B7ED-21BC27F2A3B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CF550894-5AAB-44BF-B162-587386338DA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76233A6-7CF5-467D-919A-9A22C8FA7A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3A"/>
    <w:rsid w:val="000C60C6"/>
    <w:rsid w:val="0014413A"/>
    <w:rsid w:val="00417597"/>
    <w:rsid w:val="005A5E2D"/>
    <w:rsid w:val="00AE5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DA15A"/>
  <w15:docId w15:val="{D81384E6-F42A-4F01-9EA6-322F15CC2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www.omniapartners.com/suppliers-files/E-J/HD_Supply/Contract_Documents/16154/16154-HD_Supply_AM3_2025_02_03.pdf"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KfPpm2lLURkfwnAbRIpF7nNA0A==">CgMxLjA4AHIhMXpnOUlVTlpSY2Jfb2hPcktIUVB0Q25tbTkyaXI5Nlo5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309</Words>
  <Characters>1765</Characters>
  <Application>Microsoft Office Word</Application>
  <DocSecurity>0</DocSecurity>
  <Lines>14</Lines>
  <Paragraphs>4</Paragraphs>
  <ScaleCrop>false</ScaleCrop>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Slawinski</cp:lastModifiedBy>
  <cp:revision>2</cp:revision>
  <dcterms:created xsi:type="dcterms:W3CDTF">2026-04-20T14:16:00Z</dcterms:created>
  <dcterms:modified xsi:type="dcterms:W3CDTF">2026-04-20T14:16:00Z</dcterms:modified>
</cp:coreProperties>
</file>